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D0" w:rsidRPr="009218DE" w:rsidRDefault="00C151D0" w:rsidP="00C151D0">
      <w:pPr>
        <w:jc w:val="center"/>
        <w:rPr>
          <w:b/>
          <w:sz w:val="28"/>
          <w:szCs w:val="28"/>
        </w:rPr>
      </w:pPr>
      <w:r w:rsidRPr="009218DE">
        <w:rPr>
          <w:b/>
          <w:sz w:val="28"/>
          <w:szCs w:val="28"/>
        </w:rPr>
        <w:t>Аннотация Рабочей программы музыкального руководителя по реализации образовательной области</w:t>
      </w:r>
    </w:p>
    <w:p w:rsidR="00C151D0" w:rsidRPr="009218DE" w:rsidRDefault="00C151D0" w:rsidP="00C151D0">
      <w:pPr>
        <w:jc w:val="center"/>
        <w:rPr>
          <w:b/>
          <w:sz w:val="28"/>
          <w:szCs w:val="28"/>
        </w:rPr>
      </w:pPr>
      <w:r w:rsidRPr="009218DE">
        <w:rPr>
          <w:b/>
          <w:sz w:val="28"/>
          <w:szCs w:val="28"/>
        </w:rPr>
        <w:t>«Художественно-эстетическое развитие»</w:t>
      </w:r>
    </w:p>
    <w:p w:rsidR="00C151D0" w:rsidRPr="009218DE" w:rsidRDefault="00A36F3E" w:rsidP="00C15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2</w:t>
      </w:r>
      <w:bookmarkStart w:id="0" w:name="_GoBack"/>
      <w:bookmarkEnd w:id="0"/>
      <w:r w:rsidR="00C151D0" w:rsidRPr="009218DE">
        <w:rPr>
          <w:b/>
          <w:sz w:val="28"/>
          <w:szCs w:val="28"/>
        </w:rPr>
        <w:t>-7 лет</w:t>
      </w:r>
    </w:p>
    <w:p w:rsidR="00C151D0" w:rsidRPr="009218DE" w:rsidRDefault="00C151D0" w:rsidP="00C151D0">
      <w:pPr>
        <w:jc w:val="both"/>
        <w:rPr>
          <w:sz w:val="28"/>
          <w:szCs w:val="28"/>
        </w:rPr>
      </w:pPr>
    </w:p>
    <w:p w:rsidR="005F0C71" w:rsidRDefault="005F0C71" w:rsidP="00C151D0">
      <w:pPr>
        <w:jc w:val="both"/>
        <w:rPr>
          <w:sz w:val="28"/>
          <w:szCs w:val="28"/>
        </w:rPr>
      </w:pPr>
    </w:p>
    <w:p w:rsidR="005F0C71" w:rsidRDefault="005F0C71" w:rsidP="00C151D0">
      <w:pPr>
        <w:jc w:val="both"/>
        <w:rPr>
          <w:sz w:val="28"/>
          <w:szCs w:val="28"/>
        </w:rPr>
      </w:pPr>
    </w:p>
    <w:p w:rsidR="005F0C71" w:rsidRDefault="005F0C71" w:rsidP="005F0C7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 (далее – Программа) музыкального руководителя разработана и утверждена в структуре Основной образовательной программы дошкольного образования МДОУ «Детский сад общеразвивающего вида №9 п. Северный» Белгородского района Белгородской области» (далее – МДОУ) в соответствии с нормативными правовыми документами, регламентирующими функционирование системы дошкольного образования.</w:t>
      </w:r>
      <w:r w:rsidRPr="00E962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0C71" w:rsidRDefault="005F0C71" w:rsidP="005F0C71">
      <w:pPr>
        <w:pStyle w:val="Style19"/>
        <w:widowControl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844DE9">
        <w:rPr>
          <w:sz w:val="28"/>
          <w:szCs w:val="28"/>
        </w:rPr>
        <w:t xml:space="preserve">Содержание </w:t>
      </w:r>
      <w:r w:rsidRPr="00844DE9">
        <w:rPr>
          <w:b/>
          <w:sz w:val="28"/>
          <w:szCs w:val="28"/>
        </w:rPr>
        <w:t>обязательной части Программы</w:t>
      </w:r>
      <w:r w:rsidRPr="00844D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EF2D3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EF2D36">
        <w:rPr>
          <w:sz w:val="28"/>
          <w:szCs w:val="28"/>
        </w:rPr>
        <w:t xml:space="preserve">римерной </w:t>
      </w:r>
      <w:r>
        <w:rPr>
          <w:sz w:val="28"/>
          <w:szCs w:val="28"/>
        </w:rPr>
        <w:t>основной программой дошкольного образования (одобренной учебно-методическим объединением</w:t>
      </w:r>
      <w:r w:rsidRPr="00EF2D36">
        <w:rPr>
          <w:sz w:val="28"/>
          <w:szCs w:val="28"/>
        </w:rPr>
        <w:t xml:space="preserve">  20 мая 2015 года, протокол </w:t>
      </w:r>
      <w:r>
        <w:rPr>
          <w:sz w:val="28"/>
          <w:szCs w:val="28"/>
        </w:rPr>
        <w:t xml:space="preserve">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</w:t>
      </w:r>
      <w:r w:rsidRPr="00844DE9">
        <w:rPr>
          <w:sz w:val="28"/>
          <w:szCs w:val="28"/>
        </w:rPr>
        <w:t>под редакцией Т.И. Бабаевой, А.Г. Гогоберидзе, О.В. Солнцевой.</w:t>
      </w:r>
      <w:proofErr w:type="gramEnd"/>
      <w:r w:rsidRPr="00844DE9">
        <w:rPr>
          <w:sz w:val="28"/>
          <w:szCs w:val="28"/>
        </w:rPr>
        <w:t xml:space="preserve"> – </w:t>
      </w:r>
      <w:proofErr w:type="gramStart"/>
      <w:r w:rsidRPr="00844DE9">
        <w:rPr>
          <w:sz w:val="28"/>
          <w:szCs w:val="28"/>
        </w:rPr>
        <w:t xml:space="preserve">СПб.: ООО «Издательство </w:t>
      </w:r>
      <w:r>
        <w:rPr>
          <w:sz w:val="28"/>
          <w:szCs w:val="28"/>
        </w:rPr>
        <w:t>«Детство-Пресс», 2014. – 352с.).</w:t>
      </w:r>
      <w:proofErr w:type="gramEnd"/>
    </w:p>
    <w:p w:rsidR="00C151D0" w:rsidRPr="009218DE" w:rsidRDefault="00C151D0" w:rsidP="005F0C71">
      <w:pPr>
        <w:ind w:firstLine="567"/>
        <w:jc w:val="both"/>
        <w:rPr>
          <w:sz w:val="28"/>
          <w:szCs w:val="28"/>
        </w:rPr>
      </w:pPr>
      <w:r w:rsidRPr="009218DE">
        <w:rPr>
          <w:sz w:val="28"/>
          <w:szCs w:val="28"/>
        </w:rPr>
        <w:t xml:space="preserve">В содержании программы представлены: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</w:p>
    <w:p w:rsidR="00C151D0" w:rsidRPr="009218DE" w:rsidRDefault="00C151D0" w:rsidP="005F0C71">
      <w:pPr>
        <w:ind w:firstLine="567"/>
        <w:jc w:val="both"/>
        <w:rPr>
          <w:sz w:val="28"/>
          <w:szCs w:val="28"/>
        </w:rPr>
      </w:pPr>
      <w:proofErr w:type="gramStart"/>
      <w:r w:rsidRPr="009218DE">
        <w:rPr>
          <w:sz w:val="28"/>
          <w:szCs w:val="28"/>
        </w:rPr>
        <w:t>В рабочей программе в соответствие с ФГОС ДО определены цели, целевые ориентиры, задачи, основные направления, условия и средства развития дошкольников в музыкальной деятельности, их ознакомления с м</w:t>
      </w:r>
      <w:r w:rsidR="005F0C71">
        <w:rPr>
          <w:sz w:val="28"/>
          <w:szCs w:val="28"/>
        </w:rPr>
        <w:t>иром музыкального искусства в М</w:t>
      </w:r>
      <w:r w:rsidRPr="009218DE">
        <w:rPr>
          <w:sz w:val="28"/>
          <w:szCs w:val="28"/>
        </w:rPr>
        <w:t xml:space="preserve">ДОУ, с учетом психофизических особенностей дошкольного возраста, национально-регионального компонента, требований СанПиН. </w:t>
      </w:r>
      <w:proofErr w:type="gramEnd"/>
    </w:p>
    <w:p w:rsidR="00C151D0" w:rsidRPr="009218DE" w:rsidRDefault="00C151D0" w:rsidP="005F0C71">
      <w:pPr>
        <w:ind w:firstLine="567"/>
        <w:jc w:val="both"/>
        <w:rPr>
          <w:sz w:val="28"/>
          <w:szCs w:val="28"/>
        </w:rPr>
      </w:pPr>
      <w:r w:rsidRPr="009218DE">
        <w:rPr>
          <w:sz w:val="28"/>
          <w:szCs w:val="28"/>
        </w:rPr>
        <w:t xml:space="preserve">Особое внимание уделено развитию эмоционально-чувственной, художественно-эстетической и двигательной сферам развития дошкольников. </w:t>
      </w:r>
    </w:p>
    <w:p w:rsidR="00C151D0" w:rsidRPr="009218DE" w:rsidRDefault="00C151D0" w:rsidP="00C151D0">
      <w:pPr>
        <w:jc w:val="both"/>
        <w:rPr>
          <w:sz w:val="28"/>
          <w:szCs w:val="28"/>
        </w:rPr>
      </w:pPr>
      <w:r w:rsidRPr="009218DE">
        <w:rPr>
          <w:sz w:val="28"/>
          <w:szCs w:val="28"/>
        </w:rPr>
        <w:t xml:space="preserve">Качественная реализация данной рабочей программы обеспечивает преемственность целей, задач и содержания музыкального художественно-эстетического развития с основной образовательной программой начального общего образования через формирование у выпускников предпосылок к учебной деятельности. </w:t>
      </w:r>
    </w:p>
    <w:p w:rsidR="00C151D0" w:rsidRPr="00F827C1" w:rsidRDefault="00C151D0" w:rsidP="00C151D0">
      <w:pPr>
        <w:rPr>
          <w:sz w:val="28"/>
          <w:szCs w:val="28"/>
        </w:rPr>
      </w:pPr>
    </w:p>
    <w:p w:rsidR="00C151D0" w:rsidRPr="00F827C1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C151D0" w:rsidRDefault="00C151D0" w:rsidP="00C151D0">
      <w:pPr>
        <w:rPr>
          <w:sz w:val="28"/>
          <w:szCs w:val="28"/>
        </w:rPr>
      </w:pPr>
    </w:p>
    <w:p w:rsidR="0066078D" w:rsidRPr="00C151D0" w:rsidRDefault="0066078D" w:rsidP="00C151D0"/>
    <w:sectPr w:rsidR="0066078D" w:rsidRPr="00C151D0" w:rsidSect="0066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1D0"/>
    <w:rsid w:val="002F4FBF"/>
    <w:rsid w:val="005761BA"/>
    <w:rsid w:val="005F0C71"/>
    <w:rsid w:val="0066078D"/>
    <w:rsid w:val="00A36F3E"/>
    <w:rsid w:val="00C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F0C71"/>
    <w:pPr>
      <w:spacing w:after="12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0C71"/>
    <w:rPr>
      <w:rFonts w:ascii="Calibri" w:eastAsia="SimSun" w:hAnsi="Calibri" w:cs="Times New Roman"/>
    </w:rPr>
  </w:style>
  <w:style w:type="paragraph" w:customStyle="1" w:styleId="Style19">
    <w:name w:val="Style19"/>
    <w:basedOn w:val="a"/>
    <w:uiPriority w:val="99"/>
    <w:rsid w:val="005F0C71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ДОУ№9</dc:creator>
  <cp:keywords/>
  <dc:description/>
  <cp:lastModifiedBy>Воспитатель</cp:lastModifiedBy>
  <cp:revision>5</cp:revision>
  <dcterms:created xsi:type="dcterms:W3CDTF">2017-09-15T10:04:00Z</dcterms:created>
  <dcterms:modified xsi:type="dcterms:W3CDTF">2020-09-07T20:59:00Z</dcterms:modified>
</cp:coreProperties>
</file>