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2B" w:rsidRDefault="0026472B" w:rsidP="0026472B">
      <w:pPr>
        <w:keepNext/>
        <w:keepLines/>
        <w:spacing w:after="0" w:line="240" w:lineRule="auto"/>
        <w:ind w:right="10" w:hanging="5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b/>
          <w:color w:val="000000"/>
          <w:sz w:val="24"/>
          <w:szCs w:val="24"/>
        </w:rPr>
        <w:t>Краткая презентация АООП ДО для детей с ТНР</w:t>
      </w:r>
    </w:p>
    <w:p w:rsidR="0026472B" w:rsidRPr="007054C7" w:rsidRDefault="0026472B" w:rsidP="0026472B">
      <w:pPr>
        <w:keepNext/>
        <w:keepLines/>
        <w:spacing w:after="0" w:line="240" w:lineRule="auto"/>
        <w:ind w:right="10" w:hanging="5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6472B" w:rsidRPr="007054C7" w:rsidRDefault="0026472B" w:rsidP="0026472B">
      <w:pPr>
        <w:spacing w:after="0" w:line="240" w:lineRule="auto"/>
        <w:ind w:right="-1" w:hanging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Адаптированная основная образовательная программа (далее –АООП) дошкольного образования разработана для детей раннего возраста и для детей дошкольного возраста с тяжелыми нарушениями речи. </w:t>
      </w:r>
    </w:p>
    <w:p w:rsidR="0026472B" w:rsidRPr="007054C7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>Адаптированная основная образовательная программа дошкольного образования детей с</w:t>
      </w:r>
      <w:r w:rsidRPr="007054C7">
        <w:rPr>
          <w:rFonts w:ascii="Times New Roman" w:hAnsi="Times New Roman"/>
          <w:color w:val="000000"/>
          <w:sz w:val="24"/>
          <w:szCs w:val="24"/>
        </w:rPr>
        <w:t xml:space="preserve"> ТНР 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>разработана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(далее — ФГОС ДО), Примерной адаптированной основной образовательной программой дошкольного образования детей с тяжелыми нарушениями речи (одобренной решением федерального учебно - методического объединения по общему образованию от 07.12.2017г. протокол №6/17), с учётом основной образовательной программ</w:t>
      </w:r>
      <w:r>
        <w:rPr>
          <w:rFonts w:ascii="Times New Roman" w:eastAsia="Times New Roman" w:hAnsi="Times New Roman"/>
          <w:color w:val="000000"/>
          <w:sz w:val="24"/>
          <w:szCs w:val="24"/>
        </w:rPr>
        <w:t>ы дошкольного образования МДОУ «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Детский сад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общеразвивающего вида 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9 п. Северный»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26472B" w:rsidRPr="007054C7" w:rsidRDefault="0026472B" w:rsidP="0026472B">
      <w:pPr>
        <w:spacing w:after="0" w:line="240" w:lineRule="auto"/>
        <w:ind w:right="-1" w:firstLine="70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(социально- коммуникативное развитие, познавательное развитие, речевое развитие, художественно- эстетическое развитие, физическое развитие).   </w:t>
      </w:r>
    </w:p>
    <w:p w:rsidR="0026472B" w:rsidRPr="007054C7" w:rsidRDefault="0026472B" w:rsidP="0026472B">
      <w:pPr>
        <w:spacing w:after="0" w:line="240" w:lineRule="auto"/>
        <w:ind w:right="-1" w:firstLine="70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Часть, формируемая участниками образовательных отношений, 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>разработана на основе 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</w:t>
      </w:r>
      <w:r w:rsidRPr="007054C7">
        <w:rPr>
          <w:rFonts w:ascii="Times New Roman" w:eastAsia="Times New Roman" w:hAnsi="Times New Roman"/>
          <w:i/>
          <w:color w:val="000000"/>
          <w:sz w:val="24"/>
          <w:szCs w:val="24"/>
        </w:rPr>
        <w:t>парциальные образовательные программы)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, отобранные с учетом приоритетных региональных направлений, климатических особенностей и ориентированные на потребность детей, и их родителей: </w:t>
      </w:r>
    </w:p>
    <w:p w:rsidR="0026472B" w:rsidRDefault="0026472B" w:rsidP="0026472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031B0A">
        <w:rPr>
          <w:rFonts w:ascii="Times New Roman" w:eastAsia="Times New Roman" w:hAnsi="Times New Roman"/>
          <w:sz w:val="24"/>
          <w:szCs w:val="24"/>
        </w:rPr>
        <w:t>Парциальной программы дошкольного образования «Играйте на здоровье» под редакцией Л.Н. Волошиной (физическое развитие);</w:t>
      </w:r>
    </w:p>
    <w:p w:rsidR="0026472B" w:rsidRDefault="0026472B" w:rsidP="0026472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Парциальная </w:t>
      </w:r>
      <w:r w:rsidRPr="00BF332F">
        <w:rPr>
          <w:rFonts w:ascii="Times New Roman" w:eastAsia="Times New Roman" w:hAnsi="Times New Roman"/>
          <w:sz w:val="24"/>
          <w:szCs w:val="24"/>
        </w:rPr>
        <w:t>про</w:t>
      </w:r>
      <w:r>
        <w:rPr>
          <w:rFonts w:ascii="Times New Roman" w:eastAsia="Times New Roman" w:hAnsi="Times New Roman"/>
          <w:sz w:val="24"/>
          <w:szCs w:val="24"/>
        </w:rPr>
        <w:t xml:space="preserve">граммам «Цветной мир Белогорья» под реакцией </w:t>
      </w:r>
      <w:r w:rsidRPr="00BF332F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.В. Серых, Н. В. Косовой</w:t>
      </w:r>
      <w:r w:rsidRPr="00BF332F">
        <w:rPr>
          <w:rFonts w:ascii="Times New Roman" w:eastAsia="Times New Roman" w:hAnsi="Times New Roman"/>
          <w:sz w:val="24"/>
          <w:szCs w:val="24"/>
        </w:rPr>
        <w:t xml:space="preserve">, Н.В. </w:t>
      </w:r>
      <w:r>
        <w:rPr>
          <w:rFonts w:ascii="Times New Roman" w:eastAsia="Times New Roman" w:hAnsi="Times New Roman"/>
          <w:sz w:val="24"/>
          <w:szCs w:val="24"/>
        </w:rPr>
        <w:t>Яковлевой (художественно-эстетическое развитие);</w:t>
      </w:r>
    </w:p>
    <w:p w:rsidR="0026472B" w:rsidRPr="00031B0A" w:rsidRDefault="0026472B" w:rsidP="0026472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A90314">
        <w:rPr>
          <w:rFonts w:ascii="Times New Roman" w:hAnsi="Times New Roman"/>
          <w:sz w:val="24"/>
          <w:szCs w:val="24"/>
        </w:rPr>
        <w:t>Парциальная программа «Мастерская добрых дел</w:t>
      </w:r>
      <w:r>
        <w:rPr>
          <w:rFonts w:ascii="Times New Roman" w:hAnsi="Times New Roman"/>
          <w:sz w:val="24"/>
          <w:szCs w:val="24"/>
        </w:rPr>
        <w:t xml:space="preserve">» под редакцией </w:t>
      </w:r>
      <w:r w:rsidRPr="003B52A1">
        <w:rPr>
          <w:rFonts w:ascii="Times New Roman" w:hAnsi="Times New Roman"/>
          <w:sz w:val="24"/>
          <w:szCs w:val="24"/>
        </w:rPr>
        <w:t>Пересыпкин</w:t>
      </w:r>
      <w:r>
        <w:rPr>
          <w:rFonts w:ascii="Times New Roman" w:hAnsi="Times New Roman"/>
          <w:sz w:val="24"/>
          <w:szCs w:val="24"/>
        </w:rPr>
        <w:t>ой</w:t>
      </w:r>
      <w:r w:rsidRPr="003B52A1">
        <w:rPr>
          <w:rFonts w:ascii="Times New Roman" w:hAnsi="Times New Roman"/>
          <w:sz w:val="24"/>
          <w:szCs w:val="24"/>
        </w:rPr>
        <w:t xml:space="preserve"> А.В</w:t>
      </w:r>
      <w:r>
        <w:rPr>
          <w:rFonts w:ascii="Times New Roman" w:hAnsi="Times New Roman"/>
          <w:sz w:val="24"/>
          <w:szCs w:val="24"/>
        </w:rPr>
        <w:t>. (духовно-нравственное воспитание).</w:t>
      </w:r>
    </w:p>
    <w:p w:rsidR="0026472B" w:rsidRPr="00A33E76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33E7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Коррекционных программ: </w:t>
      </w:r>
    </w:p>
    <w:p w:rsidR="0026472B" w:rsidRPr="007054C7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Основной образовательной программы для детей с тяжелыми нарушениями речи (общим недоразвитием речи) с 3 до 7 лет Н.В. Нищевой; </w:t>
      </w:r>
    </w:p>
    <w:p w:rsidR="0026472B" w:rsidRPr="007054C7" w:rsidRDefault="0026472B" w:rsidP="0026472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АООП ДО реализуется в группах комбинированной и компенсирующей направленности в течение всего времени пребывания обучающихся со ТНР в ДОУ. </w:t>
      </w:r>
    </w:p>
    <w:p w:rsidR="0026472B" w:rsidRPr="007054C7" w:rsidRDefault="0026472B" w:rsidP="0026472B">
      <w:pPr>
        <w:spacing w:after="0" w:line="240" w:lineRule="auto"/>
        <w:ind w:right="-1" w:firstLine="70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Содержание АООП в соответствии с требованиями Стандарта включает три основных раздела – целевой, содержательный и организационный. </w:t>
      </w:r>
    </w:p>
    <w:p w:rsidR="0026472B" w:rsidRPr="007054C7" w:rsidRDefault="0026472B" w:rsidP="0026472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b/>
          <w:color w:val="000000"/>
          <w:sz w:val="24"/>
          <w:szCs w:val="24"/>
        </w:rPr>
        <w:t>Целевой раздел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включает пояснительную записку, в которой рассматриваются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значимые для разработки и реализации АООП клинико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 психолого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педагогическая характеристика и особые образовательные потребности детей раннего и дошкольного возраста с ТНР. В целевом разделе раскрываются цели, задачи, принципы и подходы к формированию АООП и механизмы ее адаптации; представлены структурные компоненты программы, алгоритм формирования содержания образовательной деятельности, в том числе по профессиональной коррекции нарушений развития детей с ТНР ; раскрываются целевые ориентиры АООП и планируемые результаты ее освоения, а также механизмы оценивания результатов коррекционно-образовательной деятельности педагогов. </w:t>
      </w:r>
    </w:p>
    <w:p w:rsidR="0026472B" w:rsidRPr="007054C7" w:rsidRDefault="0026472B" w:rsidP="0026472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b/>
          <w:color w:val="000000"/>
          <w:sz w:val="24"/>
          <w:szCs w:val="24"/>
        </w:rPr>
        <w:t>Содержательный раздел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содержание образовательной деятельности по профессиональной коррекции нарушений развития детей с ТНР. </w:t>
      </w:r>
    </w:p>
    <w:p w:rsidR="0026472B" w:rsidRPr="007054C7" w:rsidRDefault="0026472B" w:rsidP="0026472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Программа коррекционной работы с детьми дошкольного возраста с ТНР является неотъемлемой частью АООП ДО. Она реализуется во всех образовательных областях, а также через специальные коррекционно-развивающие подгрупповые и индивидуальные занятия. </w:t>
      </w:r>
    </w:p>
    <w:p w:rsidR="0026472B" w:rsidRPr="007054C7" w:rsidRDefault="0026472B" w:rsidP="0026472B">
      <w:pPr>
        <w:spacing w:after="0" w:line="240" w:lineRule="auto"/>
        <w:ind w:right="-1" w:firstLine="70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Организационный раздел раскрывает особенности развивающей предметно- пространственной среды; кадровые условия реализации Программы; ее материально- техническое и методическое обеспечение; организацию жизни и деятельности детей, режим дня. </w:t>
      </w:r>
    </w:p>
    <w:p w:rsidR="0026472B" w:rsidRPr="007054C7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26472B" w:rsidRPr="007054C7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>Цель Программы достигаются через решение следующих</w:t>
      </w:r>
      <w:r w:rsidRPr="007054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задач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:  </w:t>
      </w:r>
    </w:p>
    <w:p w:rsidR="0026472B" w:rsidRPr="007054C7" w:rsidRDefault="0026472B" w:rsidP="0026472B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реализацию адаптированной основной образовательной программы дошкольного </w:t>
      </w:r>
    </w:p>
    <w:p w:rsidR="0026472B" w:rsidRPr="007054C7" w:rsidRDefault="0026472B" w:rsidP="0026472B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образования;  </w:t>
      </w:r>
    </w:p>
    <w:p w:rsidR="0026472B" w:rsidRPr="007054C7" w:rsidRDefault="0026472B" w:rsidP="0026472B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коррекцию недостатков психофизического развития детей с ТНР;  </w:t>
      </w:r>
    </w:p>
    <w:p w:rsidR="0026472B" w:rsidRPr="007054C7" w:rsidRDefault="0026472B" w:rsidP="0026472B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охрану и укрепление физического и психического здоровья детей с ТНР, в том числе их эмоционального благополучия;  </w:t>
      </w:r>
    </w:p>
    <w:p w:rsidR="0026472B" w:rsidRPr="007054C7" w:rsidRDefault="0026472B" w:rsidP="0026472B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  </w:t>
      </w:r>
    </w:p>
    <w:p w:rsidR="0026472B" w:rsidRPr="007054C7" w:rsidRDefault="0026472B" w:rsidP="0026472B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  </w:t>
      </w:r>
    </w:p>
    <w:p w:rsidR="0026472B" w:rsidRPr="007054C7" w:rsidRDefault="0026472B" w:rsidP="0026472B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 </w:t>
      </w:r>
    </w:p>
    <w:p w:rsidR="0026472B" w:rsidRPr="007054C7" w:rsidRDefault="0026472B" w:rsidP="0026472B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 </w:t>
      </w:r>
    </w:p>
    <w:p w:rsidR="0026472B" w:rsidRPr="007054C7" w:rsidRDefault="0026472B" w:rsidP="0026472B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социокультурной среды, соответствующей психофизическим и индивидуальным особенностям детей с ТНР;  </w:t>
      </w:r>
    </w:p>
    <w:p w:rsidR="0026472B" w:rsidRPr="007054C7" w:rsidRDefault="0026472B" w:rsidP="0026472B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  </w:t>
      </w:r>
    </w:p>
    <w:p w:rsidR="0026472B" w:rsidRPr="007054C7" w:rsidRDefault="0026472B" w:rsidP="0026472B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образования.</w:t>
      </w:r>
      <w:r w:rsidRPr="007054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26472B" w:rsidRPr="007054C7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  <w:u w:val="single" w:color="000000"/>
        </w:rPr>
        <w:t>Особенности взаимодействия педагогического коллектива с семьями воспитанников.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6472B" w:rsidRPr="007054C7" w:rsidRDefault="0026472B" w:rsidP="0026472B">
      <w:pPr>
        <w:spacing w:after="0" w:line="240" w:lineRule="auto"/>
        <w:ind w:right="-1" w:firstLine="70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Проблемы развития, которые возникают в раннем возрасте, требуют не только немедленного оказания адресной помощи ребенку с ТНР специалистами в образовательном учреждении, но одновременно и создания специальных условий для его воспитания и развития в семье. </w:t>
      </w:r>
    </w:p>
    <w:p w:rsidR="0026472B" w:rsidRPr="007054C7" w:rsidRDefault="0026472B" w:rsidP="0026472B">
      <w:pPr>
        <w:spacing w:after="0" w:line="240" w:lineRule="auto"/>
        <w:ind w:right="-1" w:firstLine="73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организации взаимодействия 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педагогического коллектива образовательного учреждения с семьями дошкольников заключается в расширении «поля» коррекционного воздействия, обучении родителей (лиц их замещающих) созданию специальных условий, жизненно необходимых для развития ребенка с ТНР; оказании помощи не только ему, но и всей его семье; активизации ее воспитательного и реабилитационного потенциала, собственных ресурсов всех членов семьи, которые направляются на развитие и максимально возможное преодоление выявленных нарушений. </w:t>
      </w:r>
    </w:p>
    <w:p w:rsidR="0026472B" w:rsidRPr="007054C7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Взаимодейств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ие с семьями дошкольников с ТНР 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осуществляется в следующих направлениях: </w:t>
      </w:r>
      <w:r w:rsidRPr="007054C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образовательно-просветительская работа, психологическое консультирование и диагностика внутрисемейных взаимоотношений, педагогическая коррекция, психологическая помощь. </w:t>
      </w:r>
    </w:p>
    <w:p w:rsidR="0026472B" w:rsidRPr="007054C7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Образовательно-просветительская работа.  </w:t>
      </w:r>
    </w:p>
    <w:p w:rsidR="0026472B" w:rsidRPr="007054C7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Психологическое консультирование и диагностика внутрисемейных взаимоотношений </w:t>
      </w:r>
    </w:p>
    <w:p w:rsidR="0026472B" w:rsidRPr="007054C7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Педагогическая коррекция </w:t>
      </w:r>
    </w:p>
    <w:p w:rsidR="0026472B" w:rsidRPr="007054C7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Психологическая помощь </w:t>
      </w:r>
    </w:p>
    <w:p w:rsidR="0026472B" w:rsidRPr="007054C7" w:rsidRDefault="0026472B" w:rsidP="0026472B">
      <w:pPr>
        <w:spacing w:after="0" w:line="240" w:lineRule="auto"/>
        <w:ind w:right="-1" w:firstLine="73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>Основным методом психо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коррекционного воздействия выступает </w:t>
      </w:r>
      <w:r w:rsidRPr="007054C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психотерапевтическая беседа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. Содержание психотерапевтической беседы определяется также конкретной ситуацией взаимодействия с родителем и характером существующих у него проблем. Психотерапевтическая беседа используется в целях оказания психологической помощи родителям. </w:t>
      </w:r>
    </w:p>
    <w:p w:rsidR="0026472B" w:rsidRPr="007054C7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>Доверительный стиль общения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позволяет установить с семьей «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>обратную связь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26472B" w:rsidRPr="007054C7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>Психотерапевтическая беседа позволяет родителям обрести уверенность в будущем своего ребен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ка, не чувствовать собственную «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>потерянность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 в связи с проблемами ребенка, а самое главное – быть четко ориентированными на выполнение рекомендаций специалистов. </w:t>
      </w:r>
    </w:p>
    <w:p w:rsidR="0026472B" w:rsidRDefault="0026472B" w:rsidP="0026472B">
      <w:pPr>
        <w:spacing w:after="0" w:line="240" w:lineRule="auto"/>
        <w:ind w:right="-1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С целью оказания эмоциональной поддержки семьям психолог может проводить </w:t>
      </w:r>
      <w:r w:rsidRPr="007054C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групповые психотерапевтические тренинги </w:t>
      </w:r>
      <w:r w:rsidRPr="007054C7">
        <w:rPr>
          <w:rFonts w:ascii="Times New Roman" w:eastAsia="Times New Roman" w:hAnsi="Times New Roman"/>
          <w:color w:val="000000"/>
          <w:sz w:val="24"/>
          <w:szCs w:val="24"/>
        </w:rPr>
        <w:t xml:space="preserve">с родителями, повышая у них самооценку и формируя чувство потребности в ребенке и любви к нему. </w:t>
      </w:r>
    </w:p>
    <w:p w:rsidR="0026472B" w:rsidRPr="008B7D39" w:rsidRDefault="0026472B" w:rsidP="002647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92916">
        <w:rPr>
          <w:rFonts w:ascii="Times New Roman" w:eastAsia="Times New Roman" w:hAnsi="Times New Roman"/>
          <w:color w:val="000000"/>
          <w:sz w:val="24"/>
        </w:rPr>
        <w:t>Программа реализуется в группах комбинированной и компенсирующей  направленности в течение всего времени пребывания обучающихся с ТНР в ДОУ.</w:t>
      </w:r>
    </w:p>
    <w:p w:rsidR="0026472B" w:rsidRPr="008B7D39" w:rsidRDefault="0026472B" w:rsidP="0026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7D39">
        <w:rPr>
          <w:rFonts w:ascii="Times New Roman" w:hAnsi="Times New Roman"/>
          <w:color w:val="000000"/>
          <w:sz w:val="24"/>
          <w:szCs w:val="24"/>
        </w:rPr>
        <w:t xml:space="preserve">            «Программа» содержит материал для организации коррекционно-развивающей деятельности с каждой возрастной группой детей.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 На основе ФГОС ДО разработана предлагаемая адаптированная основная образовательная программа для дошкольника с тяжелыми нарушениями речи и ограниченными двигательными возможностями», обеспечивающая разностороннее развитие ребенка с речевыми расстройствами и подготовку его к школьному обучению.</w:t>
      </w:r>
    </w:p>
    <w:p w:rsidR="0026472B" w:rsidRPr="008B7D39" w:rsidRDefault="0026472B" w:rsidP="00264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B7D39">
        <w:rPr>
          <w:rFonts w:ascii="Times New Roman" w:hAnsi="Times New Roman"/>
          <w:color w:val="000000"/>
          <w:sz w:val="24"/>
          <w:szCs w:val="24"/>
        </w:rPr>
        <w:t xml:space="preserve"> «Программа» разрабатывалась</w:t>
      </w:r>
      <w:r w:rsidRPr="008B7D3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 учетом концептуальных положений общей и коррекционной педагогики, педагогической и специальной психологии</w:t>
      </w:r>
      <w:r w:rsidRPr="008B7D39">
        <w:rPr>
          <w:rFonts w:ascii="Times New Roman" w:hAnsi="Times New Roman"/>
          <w:color w:val="000000"/>
          <w:sz w:val="24"/>
          <w:szCs w:val="24"/>
        </w:rPr>
        <w:t>. Она базируется:</w:t>
      </w:r>
    </w:p>
    <w:p w:rsidR="0026472B" w:rsidRPr="008B7D39" w:rsidRDefault="0026472B" w:rsidP="0026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7D39">
        <w:rPr>
          <w:rFonts w:ascii="Symbol" w:hAnsi="Symbol" w:cs="Symbol"/>
          <w:color w:val="000000"/>
          <w:sz w:val="24"/>
          <w:szCs w:val="24"/>
        </w:rPr>
        <w:t></w:t>
      </w:r>
      <w:r w:rsidRPr="008B7D39">
        <w:rPr>
          <w:rFonts w:ascii="Times New Roman" w:hAnsi="Times New Roman"/>
          <w:color w:val="000000"/>
          <w:sz w:val="24"/>
          <w:szCs w:val="24"/>
        </w:rPr>
        <w:t xml:space="preserve"> 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26472B" w:rsidRPr="008B7D39" w:rsidRDefault="0026472B" w:rsidP="0026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7D39">
        <w:rPr>
          <w:rFonts w:ascii="Symbol" w:hAnsi="Symbol" w:cs="Symbol"/>
          <w:color w:val="000000"/>
          <w:sz w:val="24"/>
          <w:szCs w:val="24"/>
        </w:rPr>
        <w:t></w:t>
      </w:r>
      <w:r w:rsidRPr="008B7D39">
        <w:rPr>
          <w:rFonts w:ascii="Times New Roman" w:hAnsi="Times New Roman"/>
          <w:color w:val="000000"/>
          <w:sz w:val="24"/>
          <w:szCs w:val="24"/>
        </w:rPr>
        <w:t xml:space="preserve"> 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26472B" w:rsidRPr="008B7D39" w:rsidRDefault="0026472B" w:rsidP="0026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B7D39">
        <w:rPr>
          <w:rFonts w:ascii="Times New Roman" w:hAnsi="Times New Roman"/>
          <w:color w:val="000000"/>
          <w:sz w:val="24"/>
          <w:szCs w:val="24"/>
        </w:rPr>
        <w:t xml:space="preserve">           В основе «Программы» лежит</w:t>
      </w:r>
      <w:r w:rsidRPr="008B7D3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26472B" w:rsidRPr="008B7D39" w:rsidRDefault="0026472B" w:rsidP="00264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D39">
        <w:rPr>
          <w:rFonts w:ascii="Times New Roman" w:hAnsi="Times New Roman"/>
          <w:color w:val="000000"/>
          <w:sz w:val="24"/>
          <w:szCs w:val="24"/>
        </w:rPr>
        <w:t>«Программой»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DB7BE0" w:rsidRDefault="00DB7BE0">
      <w:bookmarkStart w:id="0" w:name="_GoBack"/>
      <w:bookmarkEnd w:id="0"/>
    </w:p>
    <w:sectPr w:rsidR="00DB7BE0" w:rsidSect="00EB3F0D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27" w:rsidRDefault="002647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6472B">
      <w:rPr>
        <w:noProof/>
        <w:lang w:val="ru-RU"/>
      </w:rPr>
      <w:t>2</w:t>
    </w:r>
    <w:r>
      <w:fldChar w:fldCharType="end"/>
    </w:r>
  </w:p>
  <w:p w:rsidR="00AB2027" w:rsidRDefault="0026472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27" w:rsidRDefault="0026472B" w:rsidP="002B6CDB">
    <w:pPr>
      <w:tabs>
        <w:tab w:val="right" w:pos="9770"/>
      </w:tabs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92BB8"/>
    <w:multiLevelType w:val="hybridMultilevel"/>
    <w:tmpl w:val="EB606DEC"/>
    <w:lvl w:ilvl="0" w:tplc="5462996E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A20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47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6BD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2DD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664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A62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CE4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87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2B"/>
    <w:rsid w:val="0026472B"/>
    <w:rsid w:val="00D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6D7CD6-862A-41EB-8F04-F135B11E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2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47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6472B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1483</Words>
  <Characters>8456</Characters>
  <Application>Microsoft Office Word</Application>
  <DocSecurity>0</DocSecurity>
  <Lines>70</Lines>
  <Paragraphs>19</Paragraphs>
  <ScaleCrop>false</ScaleCrop>
  <Company>2</Company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2021-09-27T17:52:00Z</dcterms:created>
  <dcterms:modified xsi:type="dcterms:W3CDTF">2021-09-27T17:52:00Z</dcterms:modified>
</cp:coreProperties>
</file>